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D0456">
      <w:pPr>
        <w:spacing w:line="360" w:lineRule="auto"/>
        <w:jc w:val="left"/>
        <w:rPr>
          <w:rFonts w:ascii="黑体" w:hAnsi="黑体" w:eastAsia="黑体" w:cs="宋体"/>
          <w:bCs/>
          <w:sz w:val="28"/>
          <w:szCs w:val="28"/>
        </w:rPr>
      </w:pPr>
      <w:bookmarkStart w:id="0" w:name="_GoBack"/>
      <w:r>
        <w:rPr>
          <w:rFonts w:hint="eastAsia" w:ascii="黑体" w:hAnsi="黑体" w:eastAsia="黑体" w:cs="宋体"/>
          <w:bCs/>
          <w:sz w:val="28"/>
          <w:szCs w:val="28"/>
        </w:rPr>
        <w:t>四、风险分析及对策</w:t>
      </w:r>
    </w:p>
    <w:bookmarkEnd w:id="0"/>
    <w:p w14:paraId="756A4938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从技术风险、市场风险、政策风险等几个方面分析项目实施可能面临的风险并提出对策。</w:t>
      </w:r>
    </w:p>
    <w:p w14:paraId="7ABD9A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FC7B16"/>
    <w:rsid w:val="25FC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2025-11-13T01:55:00Z</dcterms:created>
  <dcterms:modified xsi:type="dcterms:W3CDTF">2025-11-13T01:55:47Z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3AAB1E8747274D1D88F87F0546E54D0A_11</vt:lpwstr>
  </property>
  <property fmtid="{D5CDD505-2E9C-101B-9397-08002B2CF9AE}" pid="4" name="KSOTemplateDocerSaveRecord">
    <vt:lpwstr>eyJoZGlkIjoiYTVhYzBiZmFhYWIxN2E5NGJlM2U5M2FhNDRlMjZhMTMiLCJ1c2VySWQiOiI0MzkwNDEzNzcifQ==</vt:lpwstr>
  </property>
</Properties>
</file>